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41E" w14:textId="3B6300A3" w:rsidR="005A33BD" w:rsidRDefault="005A33BD" w:rsidP="00C5156E">
      <w:pPr>
        <w:spacing w:line="240" w:lineRule="auto"/>
        <w:rPr>
          <w:rFonts w:ascii="Arial" w:hAnsi="Arial" w:cs="Arial"/>
          <w:b/>
          <w:bCs/>
        </w:rPr>
      </w:pPr>
    </w:p>
    <w:p w14:paraId="601C4541" w14:textId="77777777" w:rsidR="00C5156E" w:rsidRPr="005A33BD" w:rsidRDefault="00C5156E" w:rsidP="00C5156E">
      <w:pPr>
        <w:spacing w:line="240" w:lineRule="auto"/>
        <w:rPr>
          <w:rFonts w:ascii="Arial" w:hAnsi="Arial" w:cs="Arial"/>
          <w:b/>
          <w:bCs/>
        </w:rPr>
      </w:pPr>
    </w:p>
    <w:p w14:paraId="5007A15E" w14:textId="3799B8DD" w:rsidR="005A33BD" w:rsidRPr="00C5156E" w:rsidRDefault="005A33B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 xml:space="preserve">** </w:t>
      </w:r>
      <w:r>
        <w:rPr>
          <w:rFonts w:ascii="Arial" w:hAnsi="Arial"/>
          <w:b/>
          <w:sz w:val="18"/>
          <w:u w:val="single"/>
        </w:rPr>
        <w:t>Please also refer to the information provided on the Responsible Research Challenge website</w:t>
      </w:r>
      <w:r>
        <w:rPr>
          <w:rFonts w:ascii="Arial" w:hAnsi="Arial"/>
          <w:b/>
          <w:sz w:val="18"/>
        </w:rPr>
        <w:t xml:space="preserve"> **</w:t>
      </w:r>
    </w:p>
    <w:p w14:paraId="4FADFD2D" w14:textId="77777777" w:rsidR="005A33BD" w:rsidRDefault="005A33BD">
      <w:pPr>
        <w:rPr>
          <w:rFonts w:ascii="Arial" w:hAnsi="Arial" w:cs="Arial"/>
          <w:b/>
          <w:bCs/>
        </w:rPr>
      </w:pPr>
    </w:p>
    <w:p w14:paraId="0C8BFDDA" w14:textId="12359882" w:rsidR="005A33BD" w:rsidRDefault="00A80B51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(Working) title of the research project: </w:t>
      </w:r>
      <w:r>
        <w:rPr>
          <w:rFonts w:ascii="Arial" w:hAnsi="Arial"/>
          <w:highlight w:val="lightGray"/>
        </w:rPr>
        <w:t>&lt;</w:t>
      </w:r>
      <w:r w:rsidR="00812BA0">
        <w:rPr>
          <w:rFonts w:ascii="Arial" w:hAnsi="Arial"/>
          <w:i/>
          <w:highlight w:val="lightGray"/>
        </w:rPr>
        <w:t>Indicate</w:t>
      </w:r>
      <w:r>
        <w:rPr>
          <w:rFonts w:ascii="Arial" w:hAnsi="Arial"/>
          <w:i/>
          <w:highlight w:val="lightGray"/>
        </w:rPr>
        <w:t xml:space="preserve"> (working) title</w:t>
      </w:r>
      <w:r>
        <w:rPr>
          <w:rFonts w:ascii="Arial" w:hAnsi="Arial"/>
          <w:highlight w:val="lightGray"/>
        </w:rPr>
        <w:t>&gt;</w:t>
      </w:r>
    </w:p>
    <w:p w14:paraId="0574381C" w14:textId="77777777" w:rsidR="005A33BD" w:rsidRPr="005A33BD" w:rsidRDefault="005A33BD">
      <w:pPr>
        <w:rPr>
          <w:rFonts w:ascii="Arial" w:hAnsi="Arial" w:cs="Arial"/>
        </w:rPr>
      </w:pPr>
    </w:p>
    <w:p w14:paraId="2B0C5CE5" w14:textId="45FEA668" w:rsidR="005A33BD" w:rsidRDefault="00A80B51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Funds requested (max. EUR 80,000): </w:t>
      </w:r>
      <w:r>
        <w:rPr>
          <w:rFonts w:ascii="Arial" w:hAnsi="Arial"/>
        </w:rPr>
        <w:t>&lt;</w:t>
      </w:r>
      <w:r w:rsidR="00CC6FEF">
        <w:rPr>
          <w:rFonts w:ascii="Arial" w:hAnsi="Arial"/>
          <w:i/>
          <w:highlight w:val="lightGray"/>
        </w:rPr>
        <w:t>Indicate</w:t>
      </w:r>
      <w:r>
        <w:rPr>
          <w:rFonts w:ascii="Arial" w:hAnsi="Arial"/>
          <w:i/>
          <w:highlight w:val="lightGray"/>
        </w:rPr>
        <w:t xml:space="preserve"> </w:t>
      </w:r>
      <w:r w:rsidR="00CC6FEF">
        <w:rPr>
          <w:rFonts w:ascii="Arial" w:hAnsi="Arial"/>
          <w:i/>
          <w:highlight w:val="lightGray"/>
        </w:rPr>
        <w:t xml:space="preserve">in EUR </w:t>
      </w:r>
      <w:r>
        <w:rPr>
          <w:rFonts w:ascii="Arial" w:hAnsi="Arial"/>
          <w:i/>
          <w:highlight w:val="lightGray"/>
        </w:rPr>
        <w:t xml:space="preserve">the sum </w:t>
      </w:r>
      <w:r w:rsidR="00CC6FEF">
        <w:rPr>
          <w:rFonts w:ascii="Arial" w:hAnsi="Arial"/>
          <w:i/>
          <w:highlight w:val="lightGray"/>
        </w:rPr>
        <w:t>provided</w:t>
      </w:r>
      <w:r>
        <w:rPr>
          <w:rFonts w:ascii="Arial" w:hAnsi="Arial"/>
          <w:i/>
          <w:highlight w:val="lightGray"/>
        </w:rPr>
        <w:t xml:space="preserve"> in the application under point 3</w:t>
      </w:r>
      <w:r>
        <w:rPr>
          <w:rFonts w:ascii="Arial" w:hAnsi="Arial"/>
        </w:rPr>
        <w:t>&gt;</w:t>
      </w:r>
    </w:p>
    <w:p w14:paraId="1F15CC66" w14:textId="77777777" w:rsidR="005A33BD" w:rsidRPr="005A33BD" w:rsidRDefault="005A33BD">
      <w:pPr>
        <w:rPr>
          <w:rFonts w:ascii="Arial" w:hAnsi="Arial" w:cs="Arial"/>
        </w:rPr>
      </w:pPr>
    </w:p>
    <w:p w14:paraId="4900758F" w14:textId="5694EEB3" w:rsidR="00A80B51" w:rsidRDefault="00A80B51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Applicants: </w:t>
      </w: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Title, last name, first name, institute, email, short CV (maximum of 2,600 characters (including spaces) per person); please indicate the primary contact person(s) for further questions; other researchers can be </w:t>
      </w:r>
      <w:r w:rsidR="00362CA1">
        <w:rPr>
          <w:rFonts w:ascii="Arial" w:hAnsi="Arial"/>
          <w:i/>
          <w:highlight w:val="lightGray"/>
        </w:rPr>
        <w:t>identified</w:t>
      </w:r>
      <w:r>
        <w:rPr>
          <w:rFonts w:ascii="Arial" w:hAnsi="Arial"/>
          <w:i/>
          <w:highlight w:val="lightGray"/>
        </w:rPr>
        <w:t xml:space="preserve"> in the application under point 5. Personal data is </w:t>
      </w:r>
      <w:r w:rsidR="00362CA1">
        <w:rPr>
          <w:rFonts w:ascii="Arial" w:hAnsi="Arial"/>
          <w:i/>
          <w:highlight w:val="lightGray"/>
        </w:rPr>
        <w:t xml:space="preserve">collected </w:t>
      </w:r>
      <w:r>
        <w:rPr>
          <w:rFonts w:ascii="Arial" w:hAnsi="Arial"/>
          <w:i/>
          <w:highlight w:val="lightGray"/>
        </w:rPr>
        <w:t>for the sole purpose of administrative work</w:t>
      </w:r>
      <w:r>
        <w:rPr>
          <w:rFonts w:ascii="Arial" w:hAnsi="Arial"/>
        </w:rPr>
        <w:t>&gt;</w:t>
      </w:r>
    </w:p>
    <w:p w14:paraId="50897E46" w14:textId="77777777" w:rsidR="005A33BD" w:rsidRPr="005A33BD" w:rsidRDefault="005A33BD">
      <w:pPr>
        <w:rPr>
          <w:rFonts w:ascii="Arial" w:hAnsi="Arial" w:cs="Arial"/>
        </w:rPr>
      </w:pPr>
    </w:p>
    <w:p w14:paraId="713C478C" w14:textId="4BA10DD3" w:rsidR="00A80B51" w:rsidRDefault="00241709">
      <w:pPr>
        <w:rPr>
          <w:rFonts w:ascii="Arial" w:hAnsi="Arial" w:cs="Arial"/>
        </w:rPr>
      </w:pPr>
      <w:r>
        <w:rPr>
          <w:rFonts w:ascii="Arial" w:hAnsi="Arial"/>
          <w:b/>
        </w:rPr>
        <w:t>Brief s</w:t>
      </w:r>
      <w:r w:rsidR="00A80B51">
        <w:rPr>
          <w:rFonts w:ascii="Arial" w:hAnsi="Arial"/>
          <w:b/>
        </w:rPr>
        <w:t>ummary of the research project:</w:t>
      </w:r>
      <w:r w:rsidR="00A80B51">
        <w:rPr>
          <w:rFonts w:ascii="Arial" w:hAnsi="Arial"/>
        </w:rPr>
        <w:t xml:space="preserve"> &lt;</w:t>
      </w:r>
      <w:r w:rsidR="00A80B51">
        <w:rPr>
          <w:rFonts w:ascii="Arial" w:hAnsi="Arial"/>
          <w:i/>
          <w:highlight w:val="lightGray"/>
        </w:rPr>
        <w:t>In German or English, approximately 1,800 characters (including spaces)</w:t>
      </w:r>
      <w:r w:rsidR="00A80B51">
        <w:rPr>
          <w:rFonts w:ascii="Arial" w:hAnsi="Arial"/>
        </w:rPr>
        <w:t>&gt;</w:t>
      </w:r>
    </w:p>
    <w:p w14:paraId="00D4ED10" w14:textId="039740AE" w:rsidR="005A33BD" w:rsidRDefault="005A33BD">
      <w:pPr>
        <w:rPr>
          <w:rFonts w:ascii="Arial" w:hAnsi="Arial" w:cs="Arial"/>
        </w:rPr>
      </w:pPr>
    </w:p>
    <w:p w14:paraId="5C98F9B9" w14:textId="45BE2AD5" w:rsidR="005A33BD" w:rsidRDefault="005A33BD">
      <w:pPr>
        <w:rPr>
          <w:rFonts w:ascii="Arial" w:hAnsi="Arial" w:cs="Arial"/>
        </w:rPr>
      </w:pPr>
    </w:p>
    <w:p w14:paraId="7F262DA5" w14:textId="76B21A5F" w:rsidR="005A33BD" w:rsidRDefault="005A33BD">
      <w:pPr>
        <w:rPr>
          <w:rFonts w:ascii="Arial" w:hAnsi="Arial" w:cs="Arial"/>
        </w:rPr>
      </w:pPr>
    </w:p>
    <w:p w14:paraId="29AAA7AC" w14:textId="77777777" w:rsidR="005A33BD" w:rsidRDefault="005A33BD">
      <w:pPr>
        <w:rPr>
          <w:rFonts w:ascii="Arial" w:hAnsi="Arial" w:cs="Arial"/>
        </w:rPr>
      </w:pPr>
    </w:p>
    <w:p w14:paraId="6D5E3C27" w14:textId="77777777" w:rsidR="005A33BD" w:rsidRPr="005A33BD" w:rsidRDefault="005A33BD">
      <w:pPr>
        <w:rPr>
          <w:rFonts w:ascii="Arial" w:hAnsi="Arial" w:cs="Arial"/>
        </w:rPr>
      </w:pPr>
    </w:p>
    <w:p w14:paraId="0D1A6501" w14:textId="1A576689" w:rsidR="00A80B51" w:rsidRDefault="00A80B51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Date: </w:t>
      </w: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Enter the date; signature not required; submission as a PDF file </w:t>
      </w:r>
      <w:r w:rsidR="00373905">
        <w:rPr>
          <w:rFonts w:ascii="Arial" w:hAnsi="Arial"/>
          <w:i/>
          <w:highlight w:val="lightGray"/>
        </w:rPr>
        <w:t xml:space="preserve">by e-mail </w:t>
      </w:r>
      <w:r>
        <w:rPr>
          <w:rFonts w:ascii="Arial" w:hAnsi="Arial"/>
          <w:i/>
          <w:highlight w:val="lightGray"/>
        </w:rPr>
        <w:t xml:space="preserve">to </w:t>
      </w:r>
      <w:r w:rsidR="001E3E70">
        <w:rPr>
          <w:rFonts w:ascii="Arial" w:hAnsi="Arial"/>
          <w:b/>
          <w:i/>
          <w:highlight w:val="lightGray"/>
        </w:rPr>
        <w:t>Sophia.merkel@kit.edu</w:t>
      </w:r>
      <w:r>
        <w:rPr>
          <w:rFonts w:ascii="Arial" w:hAnsi="Arial"/>
          <w:i/>
          <w:highlight w:val="lightGray"/>
        </w:rPr>
        <w:t xml:space="preserve"> is sufficient</w:t>
      </w:r>
      <w:r>
        <w:rPr>
          <w:rFonts w:ascii="Arial" w:hAnsi="Arial"/>
        </w:rPr>
        <w:t>&gt;</w:t>
      </w:r>
    </w:p>
    <w:p w14:paraId="72CB1C91" w14:textId="12EF4063" w:rsidR="005A33BD" w:rsidRDefault="005A33BD">
      <w:pPr>
        <w:rPr>
          <w:rFonts w:ascii="Arial" w:hAnsi="Arial" w:cs="Arial"/>
        </w:rPr>
      </w:pPr>
    </w:p>
    <w:p w14:paraId="7F85D3B4" w14:textId="11ACC246" w:rsidR="005A33BD" w:rsidRDefault="005A33BD">
      <w:pPr>
        <w:rPr>
          <w:rFonts w:ascii="Arial" w:hAnsi="Arial" w:cs="Arial"/>
        </w:rPr>
      </w:pPr>
    </w:p>
    <w:p w14:paraId="2BA5BF36" w14:textId="10A554E9" w:rsidR="00C5156E" w:rsidRDefault="00C5156E">
      <w:pPr>
        <w:rPr>
          <w:rFonts w:ascii="Arial" w:hAnsi="Arial" w:cs="Arial"/>
        </w:rPr>
      </w:pPr>
    </w:p>
    <w:p w14:paraId="31B71D67" w14:textId="58EFB914" w:rsidR="00C5156E" w:rsidRDefault="00C5156E">
      <w:pPr>
        <w:rPr>
          <w:rFonts w:ascii="Arial" w:hAnsi="Arial" w:cs="Arial"/>
        </w:rPr>
      </w:pPr>
    </w:p>
    <w:p w14:paraId="7F9C2B19" w14:textId="252E616F" w:rsidR="00C5156E" w:rsidRDefault="00C5156E">
      <w:pPr>
        <w:rPr>
          <w:rFonts w:ascii="Arial" w:hAnsi="Arial" w:cs="Arial"/>
        </w:rPr>
      </w:pPr>
    </w:p>
    <w:p w14:paraId="7F5CA2D5" w14:textId="1FDFB879" w:rsidR="00C5156E" w:rsidRDefault="00C5156E">
      <w:pPr>
        <w:rPr>
          <w:rFonts w:ascii="Arial" w:hAnsi="Arial" w:cs="Arial"/>
        </w:rPr>
      </w:pPr>
    </w:p>
    <w:p w14:paraId="64B4AD6E" w14:textId="026E4D00" w:rsidR="00C5156E" w:rsidRDefault="00C5156E">
      <w:pPr>
        <w:rPr>
          <w:rFonts w:ascii="Arial" w:hAnsi="Arial" w:cs="Arial"/>
        </w:rPr>
      </w:pPr>
    </w:p>
    <w:p w14:paraId="5C8CAC06" w14:textId="77777777" w:rsidR="00C5156E" w:rsidRDefault="00C5156E">
      <w:pPr>
        <w:rPr>
          <w:rFonts w:ascii="Arial" w:hAnsi="Arial" w:cs="Arial"/>
        </w:rPr>
      </w:pPr>
    </w:p>
    <w:p w14:paraId="1459DC6C" w14:textId="5669CD83" w:rsidR="005A33BD" w:rsidRDefault="005A33BD">
      <w:pPr>
        <w:rPr>
          <w:rFonts w:ascii="Arial" w:hAnsi="Arial" w:cs="Arial"/>
        </w:rPr>
      </w:pPr>
    </w:p>
    <w:p w14:paraId="74A32013" w14:textId="77777777" w:rsidR="0007029F" w:rsidRDefault="0007029F">
      <w:pPr>
        <w:rPr>
          <w:rFonts w:ascii="Arial" w:hAnsi="Arial" w:cs="Arial"/>
          <w:b/>
          <w:bCs/>
        </w:rPr>
      </w:pPr>
    </w:p>
    <w:p w14:paraId="199DCEC1" w14:textId="1BB056C6" w:rsidR="00A80B51" w:rsidRPr="005A33BD" w:rsidRDefault="00A80B5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Description of the research project</w:t>
      </w:r>
    </w:p>
    <w:p w14:paraId="2CBCAE40" w14:textId="228121D4" w:rsidR="00A80B51" w:rsidRPr="005A33BD" w:rsidRDefault="00A80B51">
      <w:pPr>
        <w:rPr>
          <w:rFonts w:ascii="Arial" w:hAnsi="Arial" w:cs="Arial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Please outline your project according to the following points (please keep the </w:t>
      </w:r>
      <w:r w:rsidR="001B75C8">
        <w:rPr>
          <w:rFonts w:ascii="Arial" w:hAnsi="Arial"/>
          <w:i/>
          <w:highlight w:val="lightGray"/>
        </w:rPr>
        <w:t>headings</w:t>
      </w:r>
      <w:r>
        <w:rPr>
          <w:rFonts w:ascii="Arial" w:hAnsi="Arial"/>
          <w:i/>
          <w:highlight w:val="lightGray"/>
        </w:rPr>
        <w:t xml:space="preserve"> and the order of the outline</w:t>
      </w:r>
      <w:r w:rsidR="004B628E">
        <w:rPr>
          <w:rFonts w:ascii="Arial" w:hAnsi="Arial"/>
          <w:i/>
          <w:highlight w:val="lightGray"/>
        </w:rPr>
        <w:t xml:space="preserve"> as provided</w:t>
      </w:r>
      <w:r>
        <w:rPr>
          <w:rFonts w:ascii="Arial" w:hAnsi="Arial"/>
          <w:i/>
          <w:highlight w:val="lightGray"/>
        </w:rPr>
        <w:t xml:space="preserve">) with </w:t>
      </w:r>
      <w:r>
        <w:rPr>
          <w:rFonts w:ascii="Arial" w:hAnsi="Arial"/>
          <w:b/>
          <w:i/>
          <w:highlight w:val="lightGray"/>
        </w:rPr>
        <w:t>a</w:t>
      </w:r>
      <w:r>
        <w:rPr>
          <w:rFonts w:ascii="Arial" w:hAnsi="Arial"/>
          <w:i/>
          <w:highlight w:val="lightGray"/>
        </w:rPr>
        <w:t xml:space="preserve"> </w:t>
      </w:r>
      <w:r>
        <w:rPr>
          <w:rFonts w:ascii="Arial" w:hAnsi="Arial"/>
          <w:b/>
          <w:i/>
          <w:highlight w:val="lightGray"/>
        </w:rPr>
        <w:t>maximum of 13,000 characters</w:t>
      </w:r>
      <w:r>
        <w:rPr>
          <w:rFonts w:ascii="Arial" w:hAnsi="Arial"/>
          <w:i/>
          <w:highlight w:val="lightGray"/>
        </w:rPr>
        <w:t xml:space="preserve"> (including spaces). If necessary, references or additional information can be included as an attachment. Please observe the guideline adopted by the KIT Senate “</w:t>
      </w:r>
      <w:proofErr w:type="spellStart"/>
      <w:r>
        <w:rPr>
          <w:rFonts w:ascii="Arial" w:hAnsi="Arial"/>
          <w:i/>
          <w:highlight w:val="lightGray"/>
        </w:rPr>
        <w:t>Gendergerecht</w:t>
      </w:r>
      <w:proofErr w:type="spellEnd"/>
      <w:r>
        <w:rPr>
          <w:rFonts w:ascii="Arial" w:hAnsi="Arial"/>
          <w:i/>
          <w:highlight w:val="lightGray"/>
        </w:rPr>
        <w:t xml:space="preserve"> und </w:t>
      </w:r>
      <w:proofErr w:type="spellStart"/>
      <w:r>
        <w:rPr>
          <w:rFonts w:ascii="Arial" w:hAnsi="Arial"/>
          <w:i/>
          <w:highlight w:val="lightGray"/>
        </w:rPr>
        <w:t>inklusiv</w:t>
      </w:r>
      <w:proofErr w:type="spellEnd"/>
      <w:r>
        <w:rPr>
          <w:rFonts w:ascii="Arial" w:hAnsi="Arial"/>
          <w:i/>
          <w:highlight w:val="lightGray"/>
        </w:rPr>
        <w:t>:</w:t>
      </w:r>
      <w:r>
        <w:rPr>
          <w:rFonts w:ascii="Arial" w:hAnsi="Arial"/>
          <w:i/>
          <w:highlight w:val="lightGray"/>
        </w:rPr>
        <w:br/>
      </w:r>
      <w:proofErr w:type="spellStart"/>
      <w:r>
        <w:rPr>
          <w:rFonts w:ascii="Arial" w:hAnsi="Arial"/>
          <w:i/>
          <w:highlight w:val="lightGray"/>
        </w:rPr>
        <w:t>Sprache</w:t>
      </w:r>
      <w:proofErr w:type="spellEnd"/>
      <w:r>
        <w:rPr>
          <w:rFonts w:ascii="Arial" w:hAnsi="Arial"/>
          <w:i/>
          <w:highlight w:val="lightGray"/>
        </w:rPr>
        <w:t xml:space="preserve"> und </w:t>
      </w:r>
      <w:proofErr w:type="spellStart"/>
      <w:r>
        <w:rPr>
          <w:rFonts w:ascii="Arial" w:hAnsi="Arial"/>
          <w:i/>
          <w:highlight w:val="lightGray"/>
        </w:rPr>
        <w:t>Bildsprache</w:t>
      </w:r>
      <w:proofErr w:type="spellEnd"/>
      <w:r>
        <w:rPr>
          <w:rFonts w:ascii="Arial" w:hAnsi="Arial"/>
          <w:i/>
          <w:highlight w:val="lightGray"/>
        </w:rPr>
        <w:t xml:space="preserve"> der </w:t>
      </w:r>
      <w:proofErr w:type="spellStart"/>
      <w:r>
        <w:rPr>
          <w:rFonts w:ascii="Arial" w:hAnsi="Arial"/>
          <w:i/>
          <w:highlight w:val="lightGray"/>
        </w:rPr>
        <w:t>Vielfalt</w:t>
      </w:r>
      <w:proofErr w:type="spellEnd"/>
      <w:r>
        <w:rPr>
          <w:rFonts w:ascii="Arial" w:hAnsi="Arial"/>
          <w:i/>
          <w:highlight w:val="lightGray"/>
        </w:rPr>
        <w:t xml:space="preserve"> am </w:t>
      </w:r>
      <w:proofErr w:type="spellStart"/>
      <w:r>
        <w:rPr>
          <w:rFonts w:ascii="Arial" w:hAnsi="Arial"/>
          <w:i/>
          <w:highlight w:val="lightGray"/>
        </w:rPr>
        <w:t>Karlsruher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Institut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für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Technologie</w:t>
      </w:r>
      <w:proofErr w:type="spellEnd"/>
      <w:r>
        <w:rPr>
          <w:rFonts w:ascii="Arial" w:hAnsi="Arial"/>
          <w:i/>
          <w:highlight w:val="lightGray"/>
        </w:rPr>
        <w:t xml:space="preserve">” [“Gender-appropriate and inclusive: Language and imagery of diversity at the Karlsruhe Institute of Technology”], </w:t>
      </w:r>
      <w:hyperlink r:id="rId8" w:history="1">
        <w:r>
          <w:rPr>
            <w:rStyle w:val="Hyperlink"/>
            <w:rFonts w:ascii="Arial" w:hAnsi="Arial"/>
            <w:b/>
            <w:i/>
            <w:highlight w:val="lightGray"/>
          </w:rPr>
          <w:t>https://www.sek.kit.edu/gendergerechte-inklusive-sprache.php</w:t>
        </w:r>
      </w:hyperlink>
      <w:r>
        <w:rPr>
          <w:rFonts w:ascii="Arial" w:hAnsi="Arial"/>
          <w:b/>
          <w:i/>
          <w:highlight w:val="lightGray"/>
        </w:rPr>
        <w:t xml:space="preserve"> </w:t>
      </w:r>
      <w:r>
        <w:rPr>
          <w:rFonts w:ascii="Arial" w:hAnsi="Arial"/>
        </w:rPr>
        <w:t>&gt;</w:t>
      </w:r>
    </w:p>
    <w:p w14:paraId="09A727B4" w14:textId="0FC6A35A" w:rsidR="00A80B51" w:rsidRPr="005A33BD" w:rsidRDefault="00A80B51" w:rsidP="00A80B5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Project description </w:t>
      </w:r>
    </w:p>
    <w:p w14:paraId="52755F14" w14:textId="56D77ADB" w:rsidR="00A80B51" w:rsidRPr="005A33BD" w:rsidRDefault="00A80B51" w:rsidP="00A80B5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A maximum of 5,200 characters in total (including spaces); Should explain the </w:t>
      </w:r>
      <w:r w:rsidR="00F269BB">
        <w:rPr>
          <w:rFonts w:ascii="Arial" w:hAnsi="Arial"/>
          <w:i/>
          <w:highlight w:val="lightGray"/>
        </w:rPr>
        <w:t xml:space="preserve">project’s </w:t>
      </w:r>
      <w:r>
        <w:rPr>
          <w:rFonts w:ascii="Arial" w:hAnsi="Arial"/>
          <w:i/>
          <w:highlight w:val="lightGray"/>
        </w:rPr>
        <w:t xml:space="preserve">relevance </w:t>
      </w:r>
      <w:r w:rsidR="0048125E">
        <w:rPr>
          <w:rFonts w:ascii="Arial" w:hAnsi="Arial"/>
          <w:i/>
          <w:highlight w:val="lightGray"/>
        </w:rPr>
        <w:t>in terms of</w:t>
      </w:r>
      <w:r>
        <w:rPr>
          <w:rFonts w:ascii="Arial" w:hAnsi="Arial"/>
          <w:i/>
          <w:highlight w:val="lightGray"/>
        </w:rPr>
        <w:t xml:space="preserve"> the call for proposals: Description of the connection with the topic of the call for proposals; description of the relevance of the project (with regard to the broader field of research); to what extent does AI contribute to responsible action?</w:t>
      </w:r>
    </w:p>
    <w:p w14:paraId="44C242F2" w14:textId="690C8D00" w:rsidR="00A80B51" w:rsidRPr="005A33BD" w:rsidRDefault="00A80B51" w:rsidP="00A80B5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Planned duration / funding period (duration and date)</w:t>
      </w:r>
    </w:p>
    <w:p w14:paraId="218A33CF" w14:textId="0B0CE934" w:rsidR="00A80B51" w:rsidRPr="005A33BD" w:rsidRDefault="00A80B51" w:rsidP="00A80B51">
      <w:pPr>
        <w:rPr>
          <w:rFonts w:ascii="Arial" w:hAnsi="Arial" w:cs="Arial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Please specify the duration and expected start and end dates of the project being applied for; please note that funding should begin no later than three months after approval (no later than </w:t>
      </w:r>
      <w:r w:rsidR="00370730">
        <w:rPr>
          <w:rFonts w:ascii="Arial" w:hAnsi="Arial"/>
          <w:i/>
          <w:highlight w:val="lightGray"/>
        </w:rPr>
        <w:t>01</w:t>
      </w:r>
      <w:r>
        <w:rPr>
          <w:rFonts w:ascii="Arial" w:hAnsi="Arial"/>
          <w:i/>
          <w:highlight w:val="lightGray"/>
        </w:rPr>
        <w:t>.</w:t>
      </w:r>
      <w:r w:rsidR="00370730">
        <w:rPr>
          <w:rFonts w:ascii="Arial" w:hAnsi="Arial"/>
          <w:i/>
          <w:highlight w:val="lightGray"/>
        </w:rPr>
        <w:t>10</w:t>
      </w:r>
      <w:r>
        <w:rPr>
          <w:rFonts w:ascii="Arial" w:hAnsi="Arial"/>
          <w:i/>
          <w:highlight w:val="lightGray"/>
        </w:rPr>
        <w:t xml:space="preserve">.2023); </w:t>
      </w:r>
      <w:r w:rsidR="00853282">
        <w:rPr>
          <w:rFonts w:ascii="Arial" w:hAnsi="Arial"/>
          <w:i/>
          <w:highlight w:val="lightGray"/>
        </w:rPr>
        <w:t xml:space="preserve">as a general rule, </w:t>
      </w:r>
      <w:r>
        <w:rPr>
          <w:rFonts w:ascii="Arial" w:hAnsi="Arial"/>
          <w:i/>
          <w:highlight w:val="lightGray"/>
        </w:rPr>
        <w:t>the funding period is limited to 12 months</w:t>
      </w:r>
      <w:r>
        <w:rPr>
          <w:rFonts w:ascii="Arial" w:hAnsi="Arial"/>
        </w:rPr>
        <w:t>&gt;</w:t>
      </w:r>
    </w:p>
    <w:p w14:paraId="7721F78C" w14:textId="10DBFFA1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Funding needs and the planned outflow of funds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5"/>
        <w:gridCol w:w="1295"/>
        <w:gridCol w:w="1295"/>
        <w:gridCol w:w="1295"/>
      </w:tblGrid>
      <w:tr w:rsidR="00534F42" w:rsidRPr="005A33BD" w14:paraId="7BC4E1B4" w14:textId="77777777" w:rsidTr="00534F42">
        <w:tc>
          <w:tcPr>
            <w:tcW w:w="1294" w:type="dxa"/>
          </w:tcPr>
          <w:p w14:paraId="1E26F8F7" w14:textId="75EC03A9" w:rsidR="00534F42" w:rsidRPr="005A33BD" w:rsidRDefault="00534F42" w:rsidP="0053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Funds applied for</w:t>
            </w:r>
          </w:p>
        </w:tc>
        <w:tc>
          <w:tcPr>
            <w:tcW w:w="1294" w:type="dxa"/>
          </w:tcPr>
          <w:p w14:paraId="5829D5A6" w14:textId="12755F26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Q</w:t>
            </w:r>
            <w:r w:rsidR="00370730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 xml:space="preserve"> 2023</w:t>
            </w:r>
          </w:p>
        </w:tc>
        <w:tc>
          <w:tcPr>
            <w:tcW w:w="1294" w:type="dxa"/>
          </w:tcPr>
          <w:p w14:paraId="57F62ACD" w14:textId="2C78F148" w:rsidR="00534F42" w:rsidRPr="005A33BD" w:rsidRDefault="00370730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Q1</w:t>
            </w:r>
            <w:r w:rsidR="00534F42">
              <w:rPr>
                <w:rFonts w:ascii="Arial" w:hAnsi="Arial"/>
                <w:sz w:val="20"/>
              </w:rPr>
              <w:t xml:space="preserve"> 202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295" w:type="dxa"/>
          </w:tcPr>
          <w:p w14:paraId="19D4F116" w14:textId="0B256B13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Q</w:t>
            </w:r>
            <w:r w:rsidR="00370730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2024</w:t>
            </w:r>
          </w:p>
        </w:tc>
        <w:tc>
          <w:tcPr>
            <w:tcW w:w="1295" w:type="dxa"/>
          </w:tcPr>
          <w:p w14:paraId="1931A113" w14:textId="733CC1AB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Q</w:t>
            </w:r>
            <w:r w:rsidR="00370730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 2024</w:t>
            </w:r>
          </w:p>
        </w:tc>
        <w:tc>
          <w:tcPr>
            <w:tcW w:w="1295" w:type="dxa"/>
          </w:tcPr>
          <w:p w14:paraId="1FFD25B4" w14:textId="4AC1D970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23</w:t>
            </w:r>
          </w:p>
        </w:tc>
        <w:tc>
          <w:tcPr>
            <w:tcW w:w="1295" w:type="dxa"/>
          </w:tcPr>
          <w:p w14:paraId="4D9C2F06" w14:textId="1EC9754A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24</w:t>
            </w:r>
          </w:p>
        </w:tc>
      </w:tr>
      <w:tr w:rsidR="00534F42" w:rsidRPr="005A33BD" w14:paraId="6BE62340" w14:textId="77777777" w:rsidTr="00534F42">
        <w:tc>
          <w:tcPr>
            <w:tcW w:w="1294" w:type="dxa"/>
          </w:tcPr>
          <w:p w14:paraId="4B139F24" w14:textId="2CBD6E95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Personnel costs</w:t>
            </w:r>
          </w:p>
        </w:tc>
        <w:tc>
          <w:tcPr>
            <w:tcW w:w="1294" w:type="dxa"/>
          </w:tcPr>
          <w:p w14:paraId="4ACCFF85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5736A2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7BD50E3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4D4D6B4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43D80C0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680F28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1B0CB0FB" w14:textId="77777777" w:rsidTr="00534F42">
        <w:tc>
          <w:tcPr>
            <w:tcW w:w="1294" w:type="dxa"/>
          </w:tcPr>
          <w:p w14:paraId="76E33D24" w14:textId="4A58D2BF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Material costs</w:t>
            </w:r>
          </w:p>
        </w:tc>
        <w:tc>
          <w:tcPr>
            <w:tcW w:w="1294" w:type="dxa"/>
          </w:tcPr>
          <w:p w14:paraId="06AD87B1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A3B3D49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DAAE4E5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01C1B0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146B73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0EF6544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3AB8D73D" w14:textId="77777777" w:rsidTr="00534F42">
        <w:tc>
          <w:tcPr>
            <w:tcW w:w="1294" w:type="dxa"/>
          </w:tcPr>
          <w:p w14:paraId="50EE4767" w14:textId="49D5BA35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Investment costs</w:t>
            </w:r>
          </w:p>
        </w:tc>
        <w:tc>
          <w:tcPr>
            <w:tcW w:w="1294" w:type="dxa"/>
          </w:tcPr>
          <w:p w14:paraId="6036196D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67A50BA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6D77B92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506CEE2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13B731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0BC168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35621DC4" w14:textId="77777777" w:rsidTr="00534F42">
        <w:tc>
          <w:tcPr>
            <w:tcW w:w="1294" w:type="dxa"/>
          </w:tcPr>
          <w:p w14:paraId="602620B7" w14:textId="6A6D5294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1294" w:type="dxa"/>
          </w:tcPr>
          <w:p w14:paraId="31C1F95A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7987C89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6927FD7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E345EC8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A24E53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47B330B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</w:tbl>
    <w:p w14:paraId="62EA7BAF" w14:textId="77777777" w:rsidR="00534F42" w:rsidRPr="005A33BD" w:rsidRDefault="00534F42" w:rsidP="00534F42">
      <w:pPr>
        <w:rPr>
          <w:rFonts w:ascii="Arial" w:hAnsi="Arial" w:cs="Arial"/>
        </w:rPr>
      </w:pPr>
    </w:p>
    <w:p w14:paraId="07AD8D16" w14:textId="6DBB0DD5" w:rsidR="00A80B51" w:rsidRPr="005A33BD" w:rsidRDefault="00534F42" w:rsidP="00A80B51">
      <w:pPr>
        <w:rPr>
          <w:rFonts w:ascii="Arial" w:hAnsi="Arial" w:cs="Arial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>Please fill in the table according to the requested funding needs in EUR (personnel, material</w:t>
      </w:r>
      <w:r w:rsidR="003A70A7">
        <w:rPr>
          <w:rFonts w:ascii="Arial" w:hAnsi="Arial"/>
          <w:i/>
          <w:highlight w:val="lightGray"/>
        </w:rPr>
        <w:t>,</w:t>
      </w:r>
      <w:r>
        <w:rPr>
          <w:rFonts w:ascii="Arial" w:hAnsi="Arial"/>
          <w:i/>
          <w:highlight w:val="lightGray"/>
        </w:rPr>
        <w:t xml:space="preserve"> and investment costs); the planned outflow of funds can </w:t>
      </w:r>
      <w:r>
        <w:rPr>
          <w:rFonts w:ascii="Arial" w:hAnsi="Arial"/>
          <w:b/>
          <w:bCs/>
          <w:i/>
          <w:iCs/>
          <w:highlight w:val="lightGray"/>
        </w:rPr>
        <w:t>be indicated</w:t>
      </w:r>
      <w:r>
        <w:rPr>
          <w:rFonts w:ascii="Arial" w:hAnsi="Arial"/>
          <w:b/>
          <w:i/>
          <w:highlight w:val="lightGray"/>
        </w:rPr>
        <w:t xml:space="preserve"> quarterly (Q1, Q2, …) or monthly (M1, M2, …)</w:t>
      </w:r>
      <w:r>
        <w:rPr>
          <w:rFonts w:ascii="Arial" w:hAnsi="Arial"/>
          <w:i/>
          <w:highlight w:val="lightGray"/>
        </w:rPr>
        <w:t xml:space="preserve">. </w:t>
      </w:r>
      <w:r>
        <w:rPr>
          <w:rFonts w:ascii="Arial" w:hAnsi="Arial"/>
          <w:b/>
          <w:i/>
          <w:highlight w:val="lightGray"/>
        </w:rPr>
        <w:t xml:space="preserve">The budget is subject to strict </w:t>
      </w:r>
      <w:proofErr w:type="spellStart"/>
      <w:r>
        <w:rPr>
          <w:rFonts w:ascii="Arial" w:hAnsi="Arial"/>
          <w:b/>
          <w:i/>
          <w:highlight w:val="lightGray"/>
        </w:rPr>
        <w:t>annuality</w:t>
      </w:r>
      <w:proofErr w:type="spellEnd"/>
      <w:r>
        <w:rPr>
          <w:rFonts w:ascii="Arial" w:hAnsi="Arial"/>
          <w:b/>
          <w:i/>
          <w:highlight w:val="lightGray"/>
        </w:rPr>
        <w:t xml:space="preserve">. Funds planned for </w:t>
      </w:r>
      <w:r w:rsidR="0098338C">
        <w:rPr>
          <w:rFonts w:ascii="Arial" w:hAnsi="Arial"/>
          <w:b/>
          <w:i/>
          <w:highlight w:val="lightGray"/>
        </w:rPr>
        <w:t>the</w:t>
      </w:r>
      <w:r>
        <w:rPr>
          <w:rFonts w:ascii="Arial" w:hAnsi="Arial"/>
          <w:b/>
          <w:i/>
          <w:highlight w:val="lightGray"/>
        </w:rPr>
        <w:t xml:space="preserve"> respective year must be spent in the planned year.</w:t>
      </w:r>
      <w:r>
        <w:rPr>
          <w:rFonts w:ascii="Arial" w:hAnsi="Arial"/>
          <w:i/>
          <w:highlight w:val="lightGray"/>
        </w:rPr>
        <w:t xml:space="preserve"> Add additional columns if needed; you are welcome to briefly explain or break down the individual items below the table; if applicable, planned co-financing can also be indicated in the explanation below the table</w:t>
      </w:r>
      <w:r w:rsidR="00FB4321">
        <w:rPr>
          <w:rFonts w:ascii="Arial" w:hAnsi="Arial"/>
          <w:i/>
          <w:highlight w:val="lightGray"/>
        </w:rPr>
        <w:t>—</w:t>
      </w:r>
      <w:r>
        <w:rPr>
          <w:rFonts w:ascii="Arial" w:hAnsi="Arial"/>
          <w:i/>
          <w:highlight w:val="lightGray"/>
        </w:rPr>
        <w:t>please specify the origin, scope</w:t>
      </w:r>
      <w:r w:rsidR="00C94530">
        <w:rPr>
          <w:rFonts w:ascii="Arial" w:hAnsi="Arial"/>
          <w:i/>
          <w:highlight w:val="lightGray"/>
        </w:rPr>
        <w:t>,</w:t>
      </w:r>
      <w:r>
        <w:rPr>
          <w:rFonts w:ascii="Arial" w:hAnsi="Arial"/>
          <w:i/>
          <w:highlight w:val="lightGray"/>
        </w:rPr>
        <w:t xml:space="preserve"> and status (requested, approved); please also take into account the current version of the leaflet “</w:t>
      </w:r>
      <w:proofErr w:type="spellStart"/>
      <w:r>
        <w:rPr>
          <w:rFonts w:ascii="Arial" w:hAnsi="Arial"/>
          <w:i/>
          <w:highlight w:val="lightGray"/>
        </w:rPr>
        <w:t>Hinweise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zur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finanztechnischen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Umsetzung</w:t>
      </w:r>
      <w:proofErr w:type="spellEnd"/>
      <w:r>
        <w:rPr>
          <w:rFonts w:ascii="Arial" w:hAnsi="Arial"/>
          <w:i/>
          <w:highlight w:val="lightGray"/>
        </w:rPr>
        <w:t xml:space="preserve"> an alle </w:t>
      </w:r>
      <w:proofErr w:type="spellStart"/>
      <w:r>
        <w:rPr>
          <w:rFonts w:ascii="Arial" w:hAnsi="Arial"/>
          <w:i/>
          <w:highlight w:val="lightGray"/>
        </w:rPr>
        <w:t>Vorhabenverantwortlichen</w:t>
      </w:r>
      <w:proofErr w:type="spellEnd"/>
      <w:r>
        <w:rPr>
          <w:rFonts w:ascii="Arial" w:hAnsi="Arial"/>
          <w:i/>
          <w:highlight w:val="lightGray"/>
        </w:rPr>
        <w:t xml:space="preserve"> und </w:t>
      </w:r>
      <w:proofErr w:type="spellStart"/>
      <w:r>
        <w:rPr>
          <w:rFonts w:ascii="Arial" w:hAnsi="Arial"/>
          <w:i/>
          <w:highlight w:val="lightGray"/>
        </w:rPr>
        <w:t>Aktivitätskoordinator</w:t>
      </w:r>
      <w:proofErr w:type="spellEnd"/>
      <w:r>
        <w:rPr>
          <w:rFonts w:ascii="Arial" w:hAnsi="Arial"/>
          <w:i/>
          <w:highlight w:val="lightGray"/>
        </w:rPr>
        <w:t>*</w:t>
      </w:r>
      <w:proofErr w:type="spellStart"/>
      <w:r>
        <w:rPr>
          <w:rFonts w:ascii="Arial" w:hAnsi="Arial"/>
          <w:i/>
          <w:highlight w:val="lightGray"/>
        </w:rPr>
        <w:t>innen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im</w:t>
      </w:r>
      <w:proofErr w:type="spellEnd"/>
      <w:r>
        <w:rPr>
          <w:rFonts w:ascii="Arial" w:hAnsi="Arial"/>
          <w:i/>
          <w:highlight w:val="lightGray"/>
        </w:rPr>
        <w:t xml:space="preserve"> </w:t>
      </w:r>
      <w:proofErr w:type="spellStart"/>
      <w:r>
        <w:rPr>
          <w:rFonts w:ascii="Arial" w:hAnsi="Arial"/>
          <w:i/>
          <w:highlight w:val="lightGray"/>
        </w:rPr>
        <w:t>Rahmen</w:t>
      </w:r>
      <w:proofErr w:type="spellEnd"/>
      <w:r>
        <w:rPr>
          <w:rFonts w:ascii="Arial" w:hAnsi="Arial"/>
          <w:i/>
          <w:highlight w:val="lightGray"/>
        </w:rPr>
        <w:t xml:space="preserve"> der </w:t>
      </w:r>
      <w:proofErr w:type="spellStart"/>
      <w:r>
        <w:rPr>
          <w:rFonts w:ascii="Arial" w:hAnsi="Arial"/>
          <w:i/>
          <w:highlight w:val="lightGray"/>
        </w:rPr>
        <w:t>Exzellenzuniversitätsförderung</w:t>
      </w:r>
      <w:proofErr w:type="spellEnd"/>
      <w:r>
        <w:rPr>
          <w:rFonts w:ascii="Arial" w:hAnsi="Arial"/>
          <w:i/>
          <w:highlight w:val="lightGray"/>
        </w:rPr>
        <w:t xml:space="preserve"> des KIT” [</w:t>
      </w:r>
      <w:r w:rsidR="00C94530">
        <w:rPr>
          <w:rFonts w:ascii="Arial" w:hAnsi="Arial"/>
          <w:i/>
          <w:highlight w:val="lightGray"/>
        </w:rPr>
        <w:t>“</w:t>
      </w:r>
      <w:r w:rsidR="00C9460C">
        <w:rPr>
          <w:rFonts w:ascii="Arial" w:hAnsi="Arial"/>
          <w:i/>
          <w:highlight w:val="lightGray"/>
        </w:rPr>
        <w:t xml:space="preserve">To All Coordinators of KIT’s University-of-Excellence Funding Activities. </w:t>
      </w:r>
      <w:r>
        <w:rPr>
          <w:rFonts w:ascii="Arial" w:hAnsi="Arial"/>
          <w:i/>
          <w:highlight w:val="lightGray"/>
        </w:rPr>
        <w:t xml:space="preserve">Notes </w:t>
      </w:r>
      <w:r w:rsidR="00C9460C">
        <w:rPr>
          <w:rFonts w:ascii="Arial" w:hAnsi="Arial"/>
          <w:i/>
          <w:highlight w:val="lightGray"/>
        </w:rPr>
        <w:t>O</w:t>
      </w:r>
      <w:r>
        <w:rPr>
          <w:rFonts w:ascii="Arial" w:hAnsi="Arial"/>
          <w:i/>
          <w:highlight w:val="lightGray"/>
        </w:rPr>
        <w:t xml:space="preserve">n </w:t>
      </w:r>
      <w:r w:rsidR="00C9460C">
        <w:rPr>
          <w:rFonts w:ascii="Arial" w:hAnsi="Arial"/>
          <w:i/>
          <w:highlight w:val="lightGray"/>
        </w:rPr>
        <w:t>F</w:t>
      </w:r>
      <w:r>
        <w:rPr>
          <w:rFonts w:ascii="Arial" w:hAnsi="Arial"/>
          <w:i/>
          <w:highlight w:val="lightGray"/>
        </w:rPr>
        <w:t>inancial</w:t>
      </w:r>
      <w:r w:rsidR="00C9460C">
        <w:rPr>
          <w:rFonts w:ascii="Arial" w:hAnsi="Arial"/>
          <w:i/>
          <w:highlight w:val="lightGray"/>
        </w:rPr>
        <w:t xml:space="preserve"> Implementation</w:t>
      </w:r>
      <w:r w:rsidR="00C94530">
        <w:rPr>
          <w:rFonts w:ascii="Arial" w:hAnsi="Arial"/>
          <w:i/>
          <w:highlight w:val="lightGray"/>
        </w:rPr>
        <w:t>”]</w:t>
      </w:r>
      <w:r>
        <w:rPr>
          <w:rFonts w:ascii="Arial" w:hAnsi="Arial"/>
          <w:i/>
          <w:highlight w:val="lightGray"/>
        </w:rPr>
        <w:t xml:space="preserve"> when submitting the application</w:t>
      </w:r>
      <w:r>
        <w:rPr>
          <w:rFonts w:ascii="Arial" w:hAnsi="Arial"/>
        </w:rPr>
        <w:t xml:space="preserve">&gt; </w:t>
      </w:r>
    </w:p>
    <w:p w14:paraId="0A2741F6" w14:textId="674C58B5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Plan of implementation / milestones for the requested funding </w:t>
      </w:r>
    </w:p>
    <w:p w14:paraId="76F40C6A" w14:textId="35262F12" w:rsidR="00534F42" w:rsidRPr="005A33BD" w:rsidRDefault="00534F42" w:rsidP="00534F42">
      <w:pPr>
        <w:rPr>
          <w:rFonts w:ascii="Arial" w:hAnsi="Arial" w:cs="Arial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Brief explanation of the plan </w:t>
      </w:r>
      <w:r w:rsidR="00E37EC2">
        <w:rPr>
          <w:rFonts w:ascii="Arial" w:hAnsi="Arial"/>
          <w:i/>
          <w:highlight w:val="lightGray"/>
        </w:rPr>
        <w:t>for the project’s</w:t>
      </w:r>
      <w:r>
        <w:rPr>
          <w:rFonts w:ascii="Arial" w:hAnsi="Arial"/>
          <w:i/>
          <w:highlight w:val="lightGray"/>
        </w:rPr>
        <w:t xml:space="preserve"> implementation (with work packages if applicable) and planned milestones over the course of the period of funding</w:t>
      </w:r>
      <w:r>
        <w:rPr>
          <w:rFonts w:ascii="Arial" w:hAnsi="Arial"/>
        </w:rPr>
        <w:t>&gt;</w:t>
      </w:r>
    </w:p>
    <w:p w14:paraId="26F01B39" w14:textId="5BE28110" w:rsidR="0007029F" w:rsidRDefault="0007029F" w:rsidP="0007029F">
      <w:pPr>
        <w:ind w:left="360"/>
        <w:rPr>
          <w:rFonts w:ascii="Arial" w:hAnsi="Arial" w:cs="Arial"/>
          <w:b/>
          <w:bCs/>
        </w:rPr>
      </w:pPr>
    </w:p>
    <w:p w14:paraId="1B7E2486" w14:textId="77777777" w:rsidR="00C5156E" w:rsidRDefault="00C5156E" w:rsidP="0007029F">
      <w:pPr>
        <w:ind w:left="360"/>
        <w:rPr>
          <w:rFonts w:ascii="Arial" w:hAnsi="Arial" w:cs="Arial"/>
          <w:b/>
          <w:bCs/>
        </w:rPr>
      </w:pPr>
    </w:p>
    <w:p w14:paraId="48C9089F" w14:textId="6D0C43AF" w:rsidR="0007029F" w:rsidRDefault="0007029F" w:rsidP="0007029F">
      <w:pPr>
        <w:rPr>
          <w:rFonts w:ascii="Arial" w:hAnsi="Arial" w:cs="Arial"/>
          <w:b/>
          <w:bCs/>
        </w:rPr>
      </w:pPr>
    </w:p>
    <w:p w14:paraId="0A8D8877" w14:textId="77777777" w:rsidR="00702462" w:rsidRDefault="00702462" w:rsidP="0007029F">
      <w:pPr>
        <w:rPr>
          <w:rFonts w:ascii="Arial" w:hAnsi="Arial" w:cs="Arial"/>
          <w:b/>
          <w:bCs/>
        </w:rPr>
      </w:pPr>
    </w:p>
    <w:p w14:paraId="479276AF" w14:textId="19BD5D1B" w:rsidR="00534F42" w:rsidRPr="0007029F" w:rsidRDefault="00534F42" w:rsidP="0007029F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Current plan </w:t>
      </w:r>
      <w:r w:rsidR="00AA1824">
        <w:rPr>
          <w:rFonts w:ascii="Arial" w:hAnsi="Arial"/>
          <w:b/>
        </w:rPr>
        <w:t>for</w:t>
      </w:r>
      <w:r>
        <w:rPr>
          <w:rFonts w:ascii="Arial" w:hAnsi="Arial"/>
          <w:b/>
        </w:rPr>
        <w:t xml:space="preserve"> participating researchers (and institutes), and if applicable, explanation of (joint) preparatory work</w:t>
      </w:r>
    </w:p>
    <w:p w14:paraId="2A10F71E" w14:textId="2EEBC7C3" w:rsidR="00534F42" w:rsidRPr="005A33BD" w:rsidRDefault="00534F42" w:rsidP="00534F42">
      <w:pPr>
        <w:rPr>
          <w:rFonts w:ascii="Arial" w:hAnsi="Arial" w:cs="Arial"/>
        </w:rPr>
      </w:pPr>
      <w:r>
        <w:rPr>
          <w:rFonts w:ascii="Arial" w:hAnsi="Arial"/>
        </w:rPr>
        <w:t>&lt;</w:t>
      </w:r>
      <w:r>
        <w:rPr>
          <w:rFonts w:ascii="Arial" w:hAnsi="Arial"/>
          <w:i/>
          <w:highlight w:val="lightGray"/>
        </w:rPr>
        <w:t xml:space="preserve">A brief description of the current plan </w:t>
      </w:r>
      <w:r w:rsidR="0049522B">
        <w:rPr>
          <w:rFonts w:ascii="Arial" w:hAnsi="Arial"/>
          <w:i/>
          <w:highlight w:val="lightGray"/>
        </w:rPr>
        <w:t>for</w:t>
      </w:r>
      <w:r>
        <w:rPr>
          <w:rFonts w:ascii="Arial" w:hAnsi="Arial"/>
          <w:i/>
          <w:highlight w:val="lightGray"/>
        </w:rPr>
        <w:t xml:space="preserve"> which researchers (and institutes; a substantial portion should be located at KIT) will be involved in the project (maximum of 2,600 characters each (including spaces)</w:t>
      </w:r>
      <w:r w:rsidR="00E02ACB">
        <w:rPr>
          <w:rFonts w:ascii="Arial" w:hAnsi="Arial"/>
          <w:i/>
          <w:highlight w:val="lightGray"/>
        </w:rPr>
        <w:t>)</w:t>
      </w:r>
      <w:r>
        <w:rPr>
          <w:rFonts w:ascii="Arial" w:hAnsi="Arial"/>
          <w:i/>
          <w:highlight w:val="lightGray"/>
        </w:rPr>
        <w:t xml:space="preserve"> and, if applicable, also explain (joint) preparatory work and expertise relevant to the project; if necessary or if there is a lack of space, please attach a table listing the researchers</w:t>
      </w:r>
      <w:r>
        <w:rPr>
          <w:rFonts w:ascii="Arial" w:hAnsi="Arial"/>
        </w:rPr>
        <w:t>&gt;</w:t>
      </w:r>
    </w:p>
    <w:p w14:paraId="127FB4F9" w14:textId="65E4505F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Funding from the Excellence Initiative is not intended to replace other sources of external funding. Have applications for this project already been submitted elsewhere? If so, where? </w:t>
      </w:r>
    </w:p>
    <w:p w14:paraId="2BD5A29A" w14:textId="6690F433" w:rsidR="00534F42" w:rsidRPr="005A33BD" w:rsidRDefault="00534F42" w:rsidP="00534F42">
      <w:pPr>
        <w:rPr>
          <w:rFonts w:ascii="Arial" w:hAnsi="Arial" w:cs="Arial"/>
        </w:rPr>
      </w:pPr>
    </w:p>
    <w:sectPr w:rsidR="00534F42" w:rsidRPr="005A33BD" w:rsidSect="00C5156E">
      <w:head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C6D5" w14:textId="77777777" w:rsidR="00C47695" w:rsidRDefault="00C47695" w:rsidP="00534F42">
      <w:pPr>
        <w:spacing w:after="0" w:line="240" w:lineRule="auto"/>
      </w:pPr>
      <w:r>
        <w:separator/>
      </w:r>
    </w:p>
  </w:endnote>
  <w:endnote w:type="continuationSeparator" w:id="0">
    <w:p w14:paraId="52AB273B" w14:textId="77777777" w:rsidR="00C47695" w:rsidRDefault="00C47695" w:rsidP="0053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F53B" w14:textId="77777777" w:rsidR="00702462" w:rsidRDefault="00702462" w:rsidP="00702462">
    <w:pPr>
      <w:pStyle w:val="Fuzeile"/>
      <w:pBdr>
        <w:top w:val="single" w:sz="4" w:space="1" w:color="auto"/>
      </w:pBdr>
    </w:pPr>
    <w:r>
      <w:t>&lt;</w:t>
    </w:r>
    <w:r>
      <w:rPr>
        <w:i/>
        <w:highlight w:val="lightGray"/>
      </w:rPr>
      <w:t>Please remove or overwrite the instructions that are italicized, bracketed, and highlighted in gray in the application template</w:t>
    </w:r>
    <w:r>
      <w:t>&gt;</w:t>
    </w:r>
  </w:p>
  <w:p w14:paraId="503AB454" w14:textId="77777777" w:rsidR="00702462" w:rsidRDefault="00702462" w:rsidP="00702462">
    <w:pPr>
      <w:pStyle w:val="Fuzeil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4F6F" w14:textId="77777777" w:rsidR="00C47695" w:rsidRDefault="00C47695" w:rsidP="00534F42">
      <w:pPr>
        <w:spacing w:after="0" w:line="240" w:lineRule="auto"/>
      </w:pPr>
      <w:r>
        <w:separator/>
      </w:r>
    </w:p>
  </w:footnote>
  <w:footnote w:type="continuationSeparator" w:id="0">
    <w:p w14:paraId="72694EF7" w14:textId="77777777" w:rsidR="00C47695" w:rsidRDefault="00C47695" w:rsidP="0053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BA7C" w14:textId="7F0062B1" w:rsidR="00534F42" w:rsidRDefault="00534F42" w:rsidP="000702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  <w:r>
      <w:rPr>
        <w:color w:val="000000"/>
      </w:rPr>
      <w:t xml:space="preserve">                                                                                                             </w:t>
    </w:r>
  </w:p>
  <w:p w14:paraId="70F13B21" w14:textId="67FE6951" w:rsidR="005A33BD" w:rsidRPr="0007029F" w:rsidRDefault="005A33BD" w:rsidP="00702462">
    <w:pPr>
      <w:pStyle w:val="Kopfzeile"/>
      <w:rPr>
        <w:rFonts w:ascii="Arial" w:hAnsi="Arial" w:cs="Arial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83A" w14:textId="77777777" w:rsidR="00702462" w:rsidRDefault="00702462" w:rsidP="00702462">
    <w:pPr>
      <w:pStyle w:val="Kopfzeile"/>
    </w:pPr>
  </w:p>
  <w:p w14:paraId="7F1FE38E" w14:textId="5E796507" w:rsidR="00702462" w:rsidRDefault="00702462" w:rsidP="00702462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noProof/>
        <w:color w:val="000000"/>
      </w:rPr>
      <w:drawing>
        <wp:inline distT="0" distB="0" distL="0" distR="0" wp14:anchorId="17FBDEDA" wp14:editId="34A1148F">
          <wp:extent cx="1144632" cy="521443"/>
          <wp:effectExtent l="0" t="0" r="0" b="0"/>
          <wp:docPr id="6" name="Google Shape;27;p17">
            <a:extLst xmlns:a="http://schemas.openxmlformats.org/drawingml/2006/main">
              <a:ext uri="{FF2B5EF4-FFF2-40B4-BE49-F238E27FC236}">
                <a16:creationId xmlns:a16="http://schemas.microsoft.com/office/drawing/2014/main" id="{1F3C470A-F3EE-43E2-9C3B-2FBA15B1ED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ogle Shape;27;p17">
                    <a:extLst>
                      <a:ext uri="{FF2B5EF4-FFF2-40B4-BE49-F238E27FC236}">
                        <a16:creationId xmlns:a16="http://schemas.microsoft.com/office/drawing/2014/main" id="{1F3C470A-F3EE-43E2-9C3B-2FBA15B1ED0C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184882" cy="539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8"/>
      </w:rPr>
      <w:t xml:space="preserve">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C00C5E8" wp14:editId="34B5133F">
          <wp:extent cx="1139247" cy="524309"/>
          <wp:effectExtent l="0" t="0" r="0" b="0"/>
          <wp:docPr id="9" name="image1.jpg" descr="C:\Users\st1398\AppData\Local\Microsoft\Windows\INetCache\Content.Word\KITlogo_4c_deutsc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1398\AppData\Local\Microsoft\Windows\INetCache\Content.Word\KITlogo_4c_deutsch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247" cy="524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5CAD58" w14:textId="77777777" w:rsidR="00702462" w:rsidRDefault="00702462" w:rsidP="00C5156E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</w:p>
  <w:p w14:paraId="647CA3FD" w14:textId="414D55E3" w:rsidR="00702462" w:rsidRPr="00C5156E" w:rsidRDefault="00702462" w:rsidP="00702462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/>
        <w:b/>
        <w:sz w:val="18"/>
      </w:rPr>
      <w:t>Application for KIT Responsible Research Challenge – Responsible AI – sponsored by ARRTI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61FDF"/>
    <w:multiLevelType w:val="hybridMultilevel"/>
    <w:tmpl w:val="ABB6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72F3"/>
    <w:multiLevelType w:val="hybridMultilevel"/>
    <w:tmpl w:val="D71CD7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1"/>
    <w:rsid w:val="00055E6E"/>
    <w:rsid w:val="0007029F"/>
    <w:rsid w:val="0008684F"/>
    <w:rsid w:val="00122116"/>
    <w:rsid w:val="00167406"/>
    <w:rsid w:val="001B75C8"/>
    <w:rsid w:val="001E3E70"/>
    <w:rsid w:val="00241709"/>
    <w:rsid w:val="0028138A"/>
    <w:rsid w:val="002B7423"/>
    <w:rsid w:val="00362CA1"/>
    <w:rsid w:val="00367190"/>
    <w:rsid w:val="00370730"/>
    <w:rsid w:val="00373905"/>
    <w:rsid w:val="00391FEA"/>
    <w:rsid w:val="003A70A7"/>
    <w:rsid w:val="003F06D2"/>
    <w:rsid w:val="0045411B"/>
    <w:rsid w:val="0048125E"/>
    <w:rsid w:val="0049522B"/>
    <w:rsid w:val="004B628E"/>
    <w:rsid w:val="00534F42"/>
    <w:rsid w:val="005A33BD"/>
    <w:rsid w:val="005F34F4"/>
    <w:rsid w:val="006C6247"/>
    <w:rsid w:val="00702462"/>
    <w:rsid w:val="00812BA0"/>
    <w:rsid w:val="00853282"/>
    <w:rsid w:val="008B4D07"/>
    <w:rsid w:val="00914327"/>
    <w:rsid w:val="0098338C"/>
    <w:rsid w:val="00A80B51"/>
    <w:rsid w:val="00AA1824"/>
    <w:rsid w:val="00AB017D"/>
    <w:rsid w:val="00B20AB7"/>
    <w:rsid w:val="00BD4AE6"/>
    <w:rsid w:val="00C44C31"/>
    <w:rsid w:val="00C47695"/>
    <w:rsid w:val="00C5156E"/>
    <w:rsid w:val="00C94530"/>
    <w:rsid w:val="00C9460C"/>
    <w:rsid w:val="00CB5FC7"/>
    <w:rsid w:val="00CB6ACC"/>
    <w:rsid w:val="00CC6FEF"/>
    <w:rsid w:val="00D527B3"/>
    <w:rsid w:val="00D82B86"/>
    <w:rsid w:val="00DB3E48"/>
    <w:rsid w:val="00DC40C7"/>
    <w:rsid w:val="00DF69F2"/>
    <w:rsid w:val="00E02ACB"/>
    <w:rsid w:val="00E37EC2"/>
    <w:rsid w:val="00E54411"/>
    <w:rsid w:val="00EB5F33"/>
    <w:rsid w:val="00F043AE"/>
    <w:rsid w:val="00F269BB"/>
    <w:rsid w:val="00F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FACD3"/>
  <w15:chartTrackingRefBased/>
  <w15:docId w15:val="{A2925B71-54BC-4B36-87E4-27DCB231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0B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B5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80B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F42"/>
  </w:style>
  <w:style w:type="paragraph" w:styleId="Fuzeile">
    <w:name w:val="footer"/>
    <w:basedOn w:val="Standard"/>
    <w:link w:val="FuzeileZchn"/>
    <w:uiPriority w:val="99"/>
    <w:unhideWhenUsed/>
    <w:rsid w:val="0053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k.kit.edu/gendergerechte-inklusive-sprach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503A-C2C7-4886-ABE4-BCBA550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ITZ-HIWI</dc:creator>
  <cp:keywords/>
  <dc:description/>
  <cp:lastModifiedBy>Sophia Merkel</cp:lastModifiedBy>
  <cp:revision>41</cp:revision>
  <dcterms:created xsi:type="dcterms:W3CDTF">2023-04-21T19:20:00Z</dcterms:created>
  <dcterms:modified xsi:type="dcterms:W3CDTF">2023-04-26T08:54:00Z</dcterms:modified>
</cp:coreProperties>
</file>